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98" w:rsidRPr="00836C43" w:rsidRDefault="00C43B98" w:rsidP="00C43B98">
      <w:pPr>
        <w:shd w:val="clear" w:color="auto" w:fill="FFFFFF"/>
        <w:spacing w:after="240" w:line="240" w:lineRule="auto"/>
        <w:ind w:right="240"/>
        <w:outlineLvl w:val="0"/>
        <w:rPr>
          <w:rFonts w:ascii="Times New Roman" w:eastAsia="Times New Roman" w:hAnsi="Times New Roman" w:cs="Times New Roman"/>
          <w:color w:val="4D2E0F"/>
          <w:kern w:val="36"/>
          <w:sz w:val="28"/>
          <w:szCs w:val="28"/>
          <w:lang w:eastAsia="ru-RU"/>
        </w:rPr>
      </w:pPr>
      <w:r w:rsidRPr="00836C43">
        <w:rPr>
          <w:rFonts w:ascii="Times New Roman" w:eastAsia="Times New Roman" w:hAnsi="Times New Roman" w:cs="Times New Roman"/>
          <w:b/>
          <w:noProof/>
          <w:color w:val="4D2E0F"/>
          <w:kern w:val="36"/>
          <w:sz w:val="3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B8B327" wp14:editId="79BDCAFD">
            <wp:simplePos x="0" y="0"/>
            <wp:positionH relativeFrom="margin">
              <wp:posOffset>4015740</wp:posOffset>
            </wp:positionH>
            <wp:positionV relativeFrom="paragraph">
              <wp:posOffset>10795</wp:posOffset>
            </wp:positionV>
            <wp:extent cx="1734820" cy="16929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обр_логотип_готово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C43">
        <w:rPr>
          <w:rFonts w:ascii="Times New Roman" w:eastAsia="Times New Roman" w:hAnsi="Times New Roman" w:cs="Times New Roman"/>
          <w:color w:val="4D2E0F"/>
          <w:kern w:val="36"/>
          <w:sz w:val="28"/>
          <w:szCs w:val="28"/>
          <w:lang w:eastAsia="ru-RU"/>
        </w:rPr>
        <w:t xml:space="preserve">                  «Утверждаю»</w:t>
      </w:r>
    </w:p>
    <w:p w:rsidR="00C43B98" w:rsidRDefault="00C43B98" w:rsidP="00C43B98">
      <w:pPr>
        <w:shd w:val="clear" w:color="auto" w:fill="FFFFFF"/>
        <w:tabs>
          <w:tab w:val="left" w:pos="8931"/>
        </w:tabs>
        <w:spacing w:after="240" w:line="240" w:lineRule="auto"/>
        <w:ind w:left="240" w:right="240"/>
        <w:outlineLvl w:val="0"/>
        <w:rPr>
          <w:rFonts w:ascii="Times New Roman" w:eastAsia="Times New Roman" w:hAnsi="Times New Roman" w:cs="Times New Roman"/>
          <w:color w:val="4D2E0F"/>
          <w:kern w:val="36"/>
          <w:sz w:val="28"/>
          <w:szCs w:val="28"/>
          <w:lang w:eastAsia="ru-RU"/>
        </w:rPr>
      </w:pPr>
      <w:r w:rsidRPr="00836C43">
        <w:rPr>
          <w:rFonts w:ascii="Times New Roman" w:eastAsia="Times New Roman" w:hAnsi="Times New Roman" w:cs="Times New Roman"/>
          <w:color w:val="4D2E0F"/>
          <w:kern w:val="36"/>
          <w:sz w:val="28"/>
          <w:szCs w:val="28"/>
          <w:lang w:eastAsia="ru-RU"/>
        </w:rPr>
        <w:t>_____________Никитин Д.Р.</w:t>
      </w:r>
    </w:p>
    <w:p w:rsidR="00C43B98" w:rsidRPr="00836C43" w:rsidRDefault="00C43B98" w:rsidP="00C43B98">
      <w:pPr>
        <w:shd w:val="clear" w:color="auto" w:fill="FFFFFF"/>
        <w:tabs>
          <w:tab w:val="left" w:pos="8931"/>
        </w:tabs>
        <w:spacing w:after="240" w:line="240" w:lineRule="auto"/>
        <w:ind w:left="240" w:right="240"/>
        <w:outlineLvl w:val="0"/>
        <w:rPr>
          <w:rFonts w:ascii="Times New Roman" w:eastAsia="Times New Roman" w:hAnsi="Times New Roman" w:cs="Times New Roman"/>
          <w:b/>
          <w:color w:val="4D2E0F"/>
          <w:kern w:val="36"/>
          <w:sz w:val="36"/>
          <w:szCs w:val="28"/>
          <w:lang w:eastAsia="ru-RU"/>
        </w:rPr>
      </w:pPr>
    </w:p>
    <w:p w:rsidR="007E113E" w:rsidRPr="00C43B98" w:rsidRDefault="007E113E" w:rsidP="007E113E">
      <w:pPr>
        <w:pStyle w:val="a3"/>
        <w:shd w:val="clear" w:color="auto" w:fill="FFFFFF"/>
        <w:spacing w:before="0" w:beforeAutospacing="0" w:after="300" w:afterAutospacing="0"/>
        <w:rPr>
          <w:sz w:val="32"/>
          <w:szCs w:val="28"/>
        </w:rPr>
      </w:pPr>
      <w:r w:rsidRPr="00C43B98">
        <w:rPr>
          <w:rStyle w:val="a4"/>
          <w:sz w:val="32"/>
          <w:szCs w:val="28"/>
        </w:rPr>
        <w:t>Правила посещения детской игровой комнаты Гостевого Дома «Добрый Бобр»</w:t>
      </w:r>
    </w:p>
    <w:p w:rsidR="007E113E" w:rsidRPr="00C43B98" w:rsidRDefault="007E113E" w:rsidP="00C43B98">
      <w:pPr>
        <w:numPr>
          <w:ilvl w:val="0"/>
          <w:numId w:val="1"/>
        </w:numPr>
        <w:spacing w:before="240" w:after="100" w:afterAutospacing="1" w:line="300" w:lineRule="atLeast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разработаны в соответствии с действующим законодательством Российской Федерации. Правила определяют требования и порядок посещения детской игровой комнаты Гостевого Дома «Добрый Бобр», устанавливают права, обязанности, запреты, выполнение которых обязательно для лиц, пользующихся услугами детской комнаты.</w:t>
      </w:r>
    </w:p>
    <w:p w:rsidR="007E113E" w:rsidRPr="00C43B98" w:rsidRDefault="007E113E" w:rsidP="00C43B98">
      <w:pPr>
        <w:numPr>
          <w:ilvl w:val="0"/>
          <w:numId w:val="1"/>
        </w:numPr>
        <w:spacing w:before="240" w:after="100" w:afterAutospacing="1" w:line="300" w:lineRule="atLeast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 детской игровой комнаты с 9.00 до 23.00. Администрация гостевого Дома вправе по форс-мажорным обстоятельствам вносить изменения в график работы детской комнаты, открывать и/или закрывать, и/или ограничивать для посетителей доступ в детскую комнату по техническим, организационным, эксплуатационным и иным причинам.</w:t>
      </w:r>
    </w:p>
    <w:p w:rsidR="007E113E" w:rsidRPr="00C43B98" w:rsidRDefault="007E113E" w:rsidP="00C43B98">
      <w:pPr>
        <w:numPr>
          <w:ilvl w:val="0"/>
          <w:numId w:val="1"/>
        </w:numPr>
        <w:spacing w:before="240" w:after="100" w:afterAutospacing="1" w:line="300" w:lineRule="atLeast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игровая комната принимает детей в возрасте от 5 лет.</w:t>
      </w:r>
    </w:p>
    <w:p w:rsidR="007E113E" w:rsidRPr="00C43B98" w:rsidRDefault="007E113E" w:rsidP="00C43B98">
      <w:pPr>
        <w:numPr>
          <w:ilvl w:val="0"/>
          <w:numId w:val="1"/>
        </w:numPr>
        <w:spacing w:before="240" w:after="100" w:afterAutospacing="1" w:line="300" w:lineRule="atLeast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 5 лет могут находиться на территории детской игровой комнаты </w:t>
      </w:r>
      <w:r w:rsidRPr="00C4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присутствии родителей или других совершеннолетних сопровождающих</w:t>
      </w:r>
      <w:r w:rsidRPr="00C43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B98" w:rsidRPr="00C43B98" w:rsidRDefault="007E113E" w:rsidP="00C43B98">
      <w:pPr>
        <w:numPr>
          <w:ilvl w:val="0"/>
          <w:numId w:val="1"/>
        </w:numPr>
        <w:shd w:val="clear" w:color="auto" w:fill="FFFFFF"/>
        <w:spacing w:before="240" w:after="300" w:line="30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Детскую игровую комнату могут посещать дети, не имеющие явных признаков респираторных и других заболеваний, предающихся воздушно-капельным или иным контактным путём. Администрация гостевого дома вправе отказать в допуске в детскую игровую комнату ребенку с явными признаками простудных или инфекционных заболеваний.</w:t>
      </w:r>
    </w:p>
    <w:p w:rsidR="007E113E" w:rsidRDefault="007E113E" w:rsidP="00D622DD">
      <w:pPr>
        <w:numPr>
          <w:ilvl w:val="0"/>
          <w:numId w:val="1"/>
        </w:numPr>
        <w:shd w:val="clear" w:color="auto" w:fill="FFFFFF"/>
        <w:spacing w:after="300" w:line="30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B98">
        <w:rPr>
          <w:rFonts w:ascii="Times New Roman" w:hAnsi="Times New Roman" w:cs="Times New Roman"/>
          <w:sz w:val="28"/>
          <w:szCs w:val="28"/>
        </w:rPr>
        <w:t xml:space="preserve"> Доступ в детскую комнату для детей гостей гостевого дома «Добрый Бобр» и посетителей ресторана предоставляется</w:t>
      </w:r>
      <w:r w:rsidRPr="00C43B98">
        <w:rPr>
          <w:rStyle w:val="a4"/>
          <w:rFonts w:ascii="Times New Roman" w:hAnsi="Times New Roman" w:cs="Times New Roman"/>
          <w:sz w:val="28"/>
          <w:szCs w:val="28"/>
        </w:rPr>
        <w:t xml:space="preserve"> бесплатно</w:t>
      </w:r>
      <w:r w:rsidRPr="00C43B98">
        <w:rPr>
          <w:rFonts w:ascii="Times New Roman" w:hAnsi="Times New Roman" w:cs="Times New Roman"/>
          <w:sz w:val="28"/>
          <w:szCs w:val="28"/>
        </w:rPr>
        <w:t>.</w:t>
      </w:r>
    </w:p>
    <w:p w:rsidR="007E113E" w:rsidRPr="00C43B98" w:rsidRDefault="00C43B98" w:rsidP="00C43B98">
      <w:pPr>
        <w:pStyle w:val="a3"/>
        <w:shd w:val="clear" w:color="auto" w:fill="FFFFFF"/>
        <w:spacing w:before="0" w:beforeAutospacing="0" w:after="30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113E" w:rsidRPr="00C43B98">
        <w:rPr>
          <w:sz w:val="28"/>
          <w:szCs w:val="28"/>
        </w:rPr>
        <w:t>. Оставляя своего ребенка в детской комнате, родитель (иное взрослое лицо, сопровождающее ребенка) </w:t>
      </w:r>
      <w:r w:rsidR="007E113E" w:rsidRPr="00C43B98">
        <w:rPr>
          <w:rStyle w:val="a4"/>
          <w:sz w:val="28"/>
          <w:szCs w:val="28"/>
        </w:rPr>
        <w:t>обязан</w:t>
      </w:r>
      <w:r w:rsidR="007E113E" w:rsidRPr="00C43B98">
        <w:rPr>
          <w:sz w:val="28"/>
          <w:szCs w:val="28"/>
        </w:rPr>
        <w:t>:</w:t>
      </w:r>
    </w:p>
    <w:p w:rsidR="007E113E" w:rsidRPr="00C43B98" w:rsidRDefault="007E113E" w:rsidP="00C43B9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ознакомиться</w:t>
      </w:r>
      <w:proofErr w:type="gramEnd"/>
      <w:r w:rsidRPr="00C43B98">
        <w:rPr>
          <w:sz w:val="28"/>
          <w:szCs w:val="28"/>
        </w:rPr>
        <w:t xml:space="preserve"> с настоящими Правилами;</w:t>
      </w:r>
    </w:p>
    <w:p w:rsidR="007E113E" w:rsidRPr="00C43B98" w:rsidRDefault="007E113E" w:rsidP="00C43B9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убедиться</w:t>
      </w:r>
      <w:proofErr w:type="gramEnd"/>
      <w:r w:rsidRPr="00C43B98">
        <w:rPr>
          <w:sz w:val="28"/>
          <w:szCs w:val="28"/>
        </w:rPr>
        <w:t xml:space="preserve"> в том, что ребенок здоров и его физиологические потребности удовлетворены;</w:t>
      </w:r>
    </w:p>
    <w:p w:rsidR="007E113E" w:rsidRPr="00C43B98" w:rsidRDefault="007E113E" w:rsidP="00C43B9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обеспечить</w:t>
      </w:r>
      <w:proofErr w:type="gramEnd"/>
      <w:r w:rsidRPr="00C43B98">
        <w:rPr>
          <w:sz w:val="28"/>
          <w:szCs w:val="28"/>
        </w:rPr>
        <w:t xml:space="preserve"> отсутствие у ребенка предметов, которые могут представлять опасность для здоровья самого ребенка и окружающих </w:t>
      </w:r>
      <w:r w:rsidRPr="00C43B98">
        <w:rPr>
          <w:sz w:val="28"/>
          <w:szCs w:val="28"/>
        </w:rPr>
        <w:lastRenderedPageBreak/>
        <w:t xml:space="preserve">(колющие и режущие предметы, </w:t>
      </w:r>
      <w:proofErr w:type="spellStart"/>
      <w:r w:rsidRPr="00C43B98">
        <w:rPr>
          <w:sz w:val="28"/>
          <w:szCs w:val="28"/>
        </w:rPr>
        <w:t>травмо</w:t>
      </w:r>
      <w:proofErr w:type="spellEnd"/>
      <w:r w:rsidR="00D10F71">
        <w:rPr>
          <w:sz w:val="28"/>
          <w:szCs w:val="28"/>
        </w:rPr>
        <w:t>-</w:t>
      </w:r>
      <w:r w:rsidRPr="00C43B98">
        <w:rPr>
          <w:sz w:val="28"/>
          <w:szCs w:val="28"/>
        </w:rPr>
        <w:t>опасные игрушки, лекарственные препараты и т.д.)</w:t>
      </w:r>
    </w:p>
    <w:p w:rsidR="007E113E" w:rsidRPr="00C43B98" w:rsidRDefault="007E113E" w:rsidP="00C43B9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снять</w:t>
      </w:r>
      <w:proofErr w:type="gramEnd"/>
      <w:r w:rsidRPr="00C43B98">
        <w:rPr>
          <w:sz w:val="28"/>
          <w:szCs w:val="28"/>
        </w:rPr>
        <w:t xml:space="preserve"> с ребенка верхнюю одежду</w:t>
      </w:r>
      <w:r w:rsidR="00C43B98">
        <w:rPr>
          <w:sz w:val="28"/>
          <w:szCs w:val="28"/>
        </w:rPr>
        <w:t>(при необходимости)</w:t>
      </w:r>
      <w:r w:rsidRPr="00C43B98">
        <w:rPr>
          <w:sz w:val="28"/>
          <w:szCs w:val="28"/>
        </w:rPr>
        <w:t xml:space="preserve"> и переобуть его в сменную обувь;</w:t>
      </w:r>
    </w:p>
    <w:p w:rsidR="007E113E" w:rsidRPr="00C43B98" w:rsidRDefault="007E113E" w:rsidP="00C43B9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немедленно</w:t>
      </w:r>
      <w:proofErr w:type="gramEnd"/>
      <w:r w:rsidRPr="00C43B98">
        <w:rPr>
          <w:sz w:val="28"/>
          <w:szCs w:val="28"/>
        </w:rPr>
        <w:t xml:space="preserve"> прийти в детскую комнату в случае возникновения ситуации, которая требует его личного присутствия;</w:t>
      </w:r>
    </w:p>
    <w:p w:rsidR="007E113E" w:rsidRPr="00C43B98" w:rsidRDefault="007E113E" w:rsidP="00C43B98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rStyle w:val="a4"/>
          <w:sz w:val="28"/>
          <w:szCs w:val="28"/>
          <w:u w:val="single"/>
        </w:rPr>
      </w:pPr>
      <w:proofErr w:type="gramStart"/>
      <w:r w:rsidRPr="00C43B98">
        <w:rPr>
          <w:rStyle w:val="a4"/>
          <w:sz w:val="28"/>
          <w:szCs w:val="28"/>
          <w:u w:val="single"/>
        </w:rPr>
        <w:t>самостоятельно</w:t>
      </w:r>
      <w:proofErr w:type="gramEnd"/>
      <w:r w:rsidRPr="00C43B98">
        <w:rPr>
          <w:rStyle w:val="a4"/>
          <w:sz w:val="28"/>
          <w:szCs w:val="28"/>
          <w:u w:val="single"/>
        </w:rPr>
        <w:t xml:space="preserve"> присматривать за своим детьми, оставленными в детской комнате.</w:t>
      </w:r>
    </w:p>
    <w:p w:rsidR="007E113E" w:rsidRPr="00C43B98" w:rsidRDefault="007E113E" w:rsidP="00C43B98">
      <w:pPr>
        <w:pStyle w:val="a3"/>
        <w:shd w:val="clear" w:color="auto" w:fill="FFFFFF"/>
        <w:spacing w:before="0" w:beforeAutospacing="0" w:after="300" w:afterAutospacing="0"/>
        <w:ind w:left="-284" w:firstLine="710"/>
        <w:jc w:val="both"/>
        <w:rPr>
          <w:rStyle w:val="a4"/>
          <w:sz w:val="28"/>
          <w:szCs w:val="28"/>
          <w:u w:val="single"/>
        </w:rPr>
      </w:pPr>
      <w:r w:rsidRPr="00C43B98">
        <w:rPr>
          <w:sz w:val="28"/>
          <w:szCs w:val="28"/>
        </w:rPr>
        <w:t xml:space="preserve">Родители обязаны обеспечить отсутствие у ребенка предметов, которые могут представлять опасность для здоровья самого ребенка и окружающих (колющие и режущие предметы, </w:t>
      </w:r>
      <w:proofErr w:type="spellStart"/>
      <w:r w:rsidRPr="00C43B98">
        <w:rPr>
          <w:sz w:val="28"/>
          <w:szCs w:val="28"/>
        </w:rPr>
        <w:t>травмо</w:t>
      </w:r>
      <w:proofErr w:type="spellEnd"/>
      <w:r w:rsidR="00D10F71">
        <w:rPr>
          <w:sz w:val="28"/>
          <w:szCs w:val="28"/>
        </w:rPr>
        <w:t>-</w:t>
      </w:r>
      <w:r w:rsidRPr="00C43B98">
        <w:rPr>
          <w:sz w:val="28"/>
          <w:szCs w:val="28"/>
        </w:rPr>
        <w:t>опасные игрушки, лекарственные препараты и т.д.). А также запрещено проносить с собой в детскую игровую комнату продукты питания и напитки, кроме воды в пластиковой бутылке. Прием пищи детьми осуществляется только за пределами детской игровой комнаты.</w:t>
      </w:r>
    </w:p>
    <w:p w:rsidR="007E113E" w:rsidRPr="00C43B98" w:rsidRDefault="007E113E" w:rsidP="00C43B98">
      <w:pPr>
        <w:pStyle w:val="a3"/>
        <w:shd w:val="clear" w:color="auto" w:fill="FFFFFF"/>
        <w:spacing w:before="0" w:beforeAutospacing="0" w:after="300" w:afterAutospacing="0"/>
        <w:ind w:left="-284" w:firstLine="710"/>
        <w:jc w:val="both"/>
        <w:rPr>
          <w:sz w:val="28"/>
          <w:szCs w:val="28"/>
        </w:rPr>
      </w:pPr>
      <w:proofErr w:type="gramStart"/>
      <w:r w:rsidRPr="00C43B98">
        <w:rPr>
          <w:rStyle w:val="a4"/>
          <w:sz w:val="28"/>
          <w:szCs w:val="28"/>
          <w:u w:val="single"/>
        </w:rPr>
        <w:t>Администрация  Гостевого</w:t>
      </w:r>
      <w:proofErr w:type="gramEnd"/>
      <w:r w:rsidRPr="00C43B98">
        <w:rPr>
          <w:rStyle w:val="a4"/>
          <w:sz w:val="28"/>
          <w:szCs w:val="28"/>
          <w:u w:val="single"/>
        </w:rPr>
        <w:t xml:space="preserve"> Дома «</w:t>
      </w:r>
      <w:r w:rsidR="00D05DD9">
        <w:rPr>
          <w:rStyle w:val="a4"/>
          <w:sz w:val="28"/>
          <w:szCs w:val="28"/>
          <w:u w:val="single"/>
        </w:rPr>
        <w:t>Д</w:t>
      </w:r>
      <w:r w:rsidRPr="00C43B98">
        <w:rPr>
          <w:rStyle w:val="a4"/>
          <w:sz w:val="28"/>
          <w:szCs w:val="28"/>
          <w:u w:val="single"/>
        </w:rPr>
        <w:t>обрый Бобр» не несет ответственности за жизнь и здоровье детей, оставленных в детской комнате.</w:t>
      </w:r>
    </w:p>
    <w:p w:rsidR="007E113E" w:rsidRPr="00C43B98" w:rsidRDefault="00C43B98" w:rsidP="00C43B98">
      <w:pPr>
        <w:pStyle w:val="a3"/>
        <w:shd w:val="clear" w:color="auto" w:fill="FFFFFF"/>
        <w:spacing w:before="0" w:beforeAutospacing="0" w:after="30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113E" w:rsidRPr="00C43B98">
        <w:rPr>
          <w:sz w:val="28"/>
          <w:szCs w:val="28"/>
        </w:rPr>
        <w:t>. При пользовании детской комнатой гостям </w:t>
      </w:r>
      <w:r w:rsidR="007E113E" w:rsidRPr="00C43B98">
        <w:rPr>
          <w:rStyle w:val="a4"/>
          <w:sz w:val="28"/>
          <w:szCs w:val="28"/>
        </w:rPr>
        <w:t>З А П Р Е Щ А Е Т С Я</w:t>
      </w:r>
      <w:r w:rsidR="007E113E" w:rsidRPr="00C43B98">
        <w:rPr>
          <w:sz w:val="28"/>
          <w:szCs w:val="28"/>
        </w:rPr>
        <w:t>:</w:t>
      </w:r>
    </w:p>
    <w:p w:rsidR="007E113E" w:rsidRPr="00C43B98" w:rsidRDefault="007E113E" w:rsidP="00C43B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оставлять</w:t>
      </w:r>
      <w:proofErr w:type="gramEnd"/>
      <w:r w:rsidRPr="00C43B98">
        <w:rPr>
          <w:sz w:val="28"/>
          <w:szCs w:val="28"/>
        </w:rPr>
        <w:t xml:space="preserve"> своего ребенка в детской комнате без присмотра </w:t>
      </w:r>
      <w:r w:rsidR="00C43B98">
        <w:rPr>
          <w:sz w:val="28"/>
          <w:szCs w:val="28"/>
        </w:rPr>
        <w:t>;</w:t>
      </w:r>
    </w:p>
    <w:p w:rsidR="007E113E" w:rsidRPr="00C43B98" w:rsidRDefault="007E113E" w:rsidP="00C43B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принимать</w:t>
      </w:r>
      <w:proofErr w:type="gramEnd"/>
      <w:r w:rsidRPr="00C43B98">
        <w:rPr>
          <w:sz w:val="28"/>
          <w:szCs w:val="28"/>
        </w:rPr>
        <w:t xml:space="preserve"> пищу</w:t>
      </w:r>
      <w:r w:rsidR="00D05DD9">
        <w:rPr>
          <w:sz w:val="28"/>
          <w:szCs w:val="28"/>
        </w:rPr>
        <w:t xml:space="preserve"> в детской игровой комнате</w:t>
      </w:r>
      <w:r w:rsidRPr="00C43B98">
        <w:rPr>
          <w:sz w:val="28"/>
          <w:szCs w:val="28"/>
        </w:rPr>
        <w:t>;</w:t>
      </w:r>
    </w:p>
    <w:p w:rsidR="007E113E" w:rsidRPr="00C43B98" w:rsidRDefault="007E113E" w:rsidP="00C43B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покидать</w:t>
      </w:r>
      <w:proofErr w:type="gramEnd"/>
      <w:r w:rsidRPr="00C43B98">
        <w:rPr>
          <w:sz w:val="28"/>
          <w:szCs w:val="28"/>
        </w:rPr>
        <w:t xml:space="preserve"> территорию Гостевого Дома «Добрый Бобр» без ребенка, который находится в детской комнате;</w:t>
      </w:r>
    </w:p>
    <w:p w:rsidR="007E113E" w:rsidRPr="00C43B98" w:rsidRDefault="007E113E" w:rsidP="00C43B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находиться</w:t>
      </w:r>
      <w:proofErr w:type="gramEnd"/>
      <w:r w:rsidRPr="00C43B98">
        <w:rPr>
          <w:sz w:val="28"/>
          <w:szCs w:val="28"/>
        </w:rPr>
        <w:t xml:space="preserve"> в детской комнате без сменной обуви и (или в верхней одежде);</w:t>
      </w:r>
    </w:p>
    <w:p w:rsidR="007E113E" w:rsidRDefault="007E113E" w:rsidP="00C43B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выносить</w:t>
      </w:r>
      <w:proofErr w:type="gramEnd"/>
      <w:r w:rsidRPr="00C43B98">
        <w:rPr>
          <w:sz w:val="28"/>
          <w:szCs w:val="28"/>
        </w:rPr>
        <w:t xml:space="preserve"> с территории детской комнаты игрушки и игровое оборудование.</w:t>
      </w:r>
    </w:p>
    <w:p w:rsidR="00C43B98" w:rsidRDefault="00C43B98" w:rsidP="00D10F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Посещать детскую игровую комнату </w:t>
      </w:r>
      <w:r w:rsidR="00D10F71" w:rsidRPr="00D10F71">
        <w:rPr>
          <w:sz w:val="28"/>
          <w:szCs w:val="28"/>
        </w:rPr>
        <w:t xml:space="preserve">при наличии </w:t>
      </w:r>
      <w:r w:rsidR="00D10F71" w:rsidRPr="00D10F71">
        <w:rPr>
          <w:sz w:val="28"/>
          <w:szCs w:val="28"/>
        </w:rPr>
        <w:t>у ребенка</w:t>
      </w:r>
      <w:r w:rsidR="00D10F71" w:rsidRPr="00D10F71">
        <w:rPr>
          <w:sz w:val="28"/>
          <w:szCs w:val="28"/>
        </w:rPr>
        <w:t xml:space="preserve"> явных признаков или симптомов заболевания</w:t>
      </w:r>
      <w:r w:rsidR="00D10F71">
        <w:rPr>
          <w:sz w:val="28"/>
          <w:szCs w:val="28"/>
        </w:rPr>
        <w:t>.</w:t>
      </w:r>
      <w:r w:rsidR="00D10F71" w:rsidRPr="00D10F71">
        <w:rPr>
          <w:sz w:val="28"/>
          <w:szCs w:val="28"/>
        </w:rPr>
        <w:t xml:space="preserve"> </w:t>
      </w:r>
    </w:p>
    <w:p w:rsidR="00D10F71" w:rsidRPr="00C43B98" w:rsidRDefault="00D10F71" w:rsidP="00D10F71">
      <w:pPr>
        <w:pStyle w:val="a3"/>
        <w:shd w:val="clear" w:color="auto" w:fill="FFFFFF"/>
        <w:spacing w:before="0" w:beforeAutospacing="0" w:after="0" w:afterAutospacing="0"/>
        <w:ind w:left="1146"/>
        <w:jc w:val="both"/>
        <w:rPr>
          <w:sz w:val="28"/>
          <w:szCs w:val="28"/>
        </w:rPr>
      </w:pPr>
    </w:p>
    <w:p w:rsidR="00D10F71" w:rsidRPr="0083695E" w:rsidRDefault="00D10F71" w:rsidP="00D10F7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 w:rsidRPr="0083695E">
        <w:rPr>
          <w:b/>
          <w:sz w:val="28"/>
          <w:szCs w:val="28"/>
        </w:rPr>
        <w:t xml:space="preserve">Администрация вправе наложить штраф в размере 1000 (одна тысяча) рублей по каждому факту нарушения </w:t>
      </w:r>
      <w:r>
        <w:rPr>
          <w:b/>
          <w:sz w:val="28"/>
          <w:szCs w:val="28"/>
        </w:rPr>
        <w:t xml:space="preserve">п.8 настоящих </w:t>
      </w:r>
      <w:r w:rsidRPr="0083695E">
        <w:rPr>
          <w:b/>
          <w:sz w:val="28"/>
          <w:szCs w:val="28"/>
        </w:rPr>
        <w:t>правил.</w:t>
      </w:r>
    </w:p>
    <w:p w:rsidR="007E113E" w:rsidRPr="00C43B98" w:rsidRDefault="007E113E" w:rsidP="00C43B98">
      <w:pPr>
        <w:pStyle w:val="a3"/>
        <w:shd w:val="clear" w:color="auto" w:fill="FFFFFF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</w:p>
    <w:p w:rsidR="007E113E" w:rsidRPr="00C43B98" w:rsidRDefault="00C43B98" w:rsidP="00C43B98">
      <w:pPr>
        <w:pStyle w:val="a3"/>
        <w:shd w:val="clear" w:color="auto" w:fill="FFFFFF"/>
        <w:spacing w:before="0" w:beforeAutospacing="0" w:after="30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113E" w:rsidRPr="00C43B98">
        <w:rPr>
          <w:sz w:val="28"/>
          <w:szCs w:val="28"/>
        </w:rPr>
        <w:t>. Поведение гостей и их детей, находящихся в детской комнате, не должно мешать третьим лицам, представлять угрозу безопасности их жизни и здоровью.</w:t>
      </w:r>
    </w:p>
    <w:p w:rsidR="007E113E" w:rsidRPr="00C43B98" w:rsidRDefault="00C43B98" w:rsidP="00C43B98">
      <w:pPr>
        <w:pStyle w:val="a3"/>
        <w:shd w:val="clear" w:color="auto" w:fill="FFFFFF"/>
        <w:spacing w:before="0" w:beforeAutospacing="0" w:after="30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E113E" w:rsidRPr="00C43B98">
        <w:rPr>
          <w:sz w:val="28"/>
          <w:szCs w:val="28"/>
        </w:rPr>
        <w:t xml:space="preserve">. В случае повреждения ребенком имущества во время нахождения в детской комнате, его родитель несет полную материальную ответственность </w:t>
      </w:r>
      <w:r w:rsidR="007E113E" w:rsidRPr="00C43B98">
        <w:rPr>
          <w:sz w:val="28"/>
          <w:szCs w:val="28"/>
        </w:rPr>
        <w:lastRenderedPageBreak/>
        <w:t>перед администрацией Гостевого Дома «Добрый Бобр» согласно действующему законодательству Российской Федерации.</w:t>
      </w:r>
    </w:p>
    <w:p w:rsidR="007E113E" w:rsidRPr="00C43B98" w:rsidRDefault="00C43B98" w:rsidP="00C43B98">
      <w:pPr>
        <w:pStyle w:val="a3"/>
        <w:shd w:val="clear" w:color="auto" w:fill="FFFFFF"/>
        <w:spacing w:before="0" w:beforeAutospacing="0" w:after="30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E113E" w:rsidRPr="00C43B98">
        <w:rPr>
          <w:sz w:val="28"/>
          <w:szCs w:val="28"/>
        </w:rPr>
        <w:t>. За преднамеренные противоправные действия, а также за умышленную порчу имущества Гостевого Дома «Добрый Бобр» и третьих лиц, причинение вреда жизни и здоровью третьих лиц совершенные как ребенком, так и самим гостем, гости несут ответственность в соответствии с действующим российским законодательством.</w:t>
      </w:r>
    </w:p>
    <w:p w:rsidR="007E113E" w:rsidRPr="00C43B98" w:rsidRDefault="00C43B98" w:rsidP="00C43B98">
      <w:pPr>
        <w:pStyle w:val="a3"/>
        <w:shd w:val="clear" w:color="auto" w:fill="FFFFFF"/>
        <w:spacing w:before="0" w:beforeAutospacing="0" w:after="30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E113E" w:rsidRPr="00C43B98">
        <w:rPr>
          <w:sz w:val="28"/>
          <w:szCs w:val="28"/>
        </w:rPr>
        <w:t>. Администрация Гостевого Дома «Добрый Бобр» оставляет за собой право отказать в пользовании детской комнатой любому гостю, нарушающему требования настоящих Правил, без каких-либо дополнительных объяснений.</w:t>
      </w:r>
    </w:p>
    <w:p w:rsidR="007E113E" w:rsidRPr="00C43B98" w:rsidRDefault="00C43B98" w:rsidP="00C43B98">
      <w:pPr>
        <w:pStyle w:val="a3"/>
        <w:shd w:val="clear" w:color="auto" w:fill="FFFFFF"/>
        <w:spacing w:before="0" w:beforeAutospacing="0" w:after="30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E113E" w:rsidRPr="00C43B98">
        <w:rPr>
          <w:sz w:val="28"/>
          <w:szCs w:val="28"/>
        </w:rPr>
        <w:t xml:space="preserve">. </w:t>
      </w:r>
      <w:proofErr w:type="gramStart"/>
      <w:r w:rsidR="007E113E" w:rsidRPr="00C43B98">
        <w:rPr>
          <w:sz w:val="28"/>
          <w:szCs w:val="28"/>
        </w:rPr>
        <w:t>Администрация  Гостевого</w:t>
      </w:r>
      <w:proofErr w:type="gramEnd"/>
      <w:r w:rsidR="007E113E" w:rsidRPr="00C43B98">
        <w:rPr>
          <w:sz w:val="28"/>
          <w:szCs w:val="28"/>
        </w:rPr>
        <w:t xml:space="preserve"> Дома «Добрый Бобр» вправе также отказать гостю в доступе в детскую комнату в следующих случаях:</w:t>
      </w:r>
    </w:p>
    <w:p w:rsidR="007E113E" w:rsidRPr="00C43B98" w:rsidRDefault="007E113E" w:rsidP="00D05D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при</w:t>
      </w:r>
      <w:proofErr w:type="gramEnd"/>
      <w:r w:rsidRPr="00C43B98">
        <w:rPr>
          <w:sz w:val="28"/>
          <w:szCs w:val="28"/>
        </w:rPr>
        <w:t xml:space="preserve"> отсутствии свободного места в детской комнате для ребенка гостя;</w:t>
      </w:r>
    </w:p>
    <w:p w:rsidR="007E113E" w:rsidRDefault="007E113E" w:rsidP="00D05D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при</w:t>
      </w:r>
      <w:proofErr w:type="gramEnd"/>
      <w:r w:rsidRPr="00C43B98">
        <w:rPr>
          <w:sz w:val="28"/>
          <w:szCs w:val="28"/>
        </w:rPr>
        <w:t xml:space="preserve"> наличии явных признаков или симптомов заболевания у ребенка;</w:t>
      </w:r>
    </w:p>
    <w:p w:rsidR="00D10F71" w:rsidRPr="00C43B98" w:rsidRDefault="00D10F71" w:rsidP="00D05D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неоднократном нарушении гостем настоящих правил</w:t>
      </w:r>
    </w:p>
    <w:p w:rsidR="007E113E" w:rsidRPr="00C43B98" w:rsidRDefault="007E113E" w:rsidP="00D05DD9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proofErr w:type="gramStart"/>
      <w:r w:rsidRPr="00C43B98">
        <w:rPr>
          <w:sz w:val="28"/>
          <w:szCs w:val="28"/>
        </w:rPr>
        <w:t>при</w:t>
      </w:r>
      <w:proofErr w:type="gramEnd"/>
      <w:r w:rsidRPr="00C43B98">
        <w:rPr>
          <w:sz w:val="28"/>
          <w:szCs w:val="28"/>
        </w:rPr>
        <w:t xml:space="preserve"> агрессивном поведении ребенка по отношению к другим детям и взрослым, могущем повлечь за собой причинение вреда здоровью или имуществу других детей.</w:t>
      </w:r>
    </w:p>
    <w:p w:rsidR="007E113E" w:rsidRPr="00C43B98" w:rsidRDefault="007E113E" w:rsidP="00D05DD9">
      <w:pPr>
        <w:pStyle w:val="a3"/>
        <w:shd w:val="clear" w:color="auto" w:fill="FFFFFF"/>
        <w:spacing w:before="240" w:beforeAutospacing="0" w:after="300" w:afterAutospacing="0"/>
        <w:ind w:left="-284" w:firstLine="710"/>
        <w:jc w:val="both"/>
        <w:rPr>
          <w:sz w:val="28"/>
          <w:szCs w:val="28"/>
        </w:rPr>
      </w:pPr>
      <w:r w:rsidRPr="00C43B98">
        <w:rPr>
          <w:sz w:val="28"/>
          <w:szCs w:val="28"/>
        </w:rPr>
        <w:t>10. Администрация Гостевого Дома «Добрый Бобр» не несет ответственности за сохранность ценных вещей, документов и денег гостей и/или их детей, за последствия, связанные с нарушением гостем настоящих Правил, а также за ущерб, причиненный гостю и/ или ребенку действиями третьих лиц.</w:t>
      </w:r>
    </w:p>
    <w:p w:rsidR="008A408C" w:rsidRPr="008A408C" w:rsidRDefault="008A408C" w:rsidP="008A408C">
      <w:pPr>
        <w:spacing w:before="100" w:beforeAutospacing="1" w:after="100" w:afterAutospacing="1" w:line="300" w:lineRule="atLeast"/>
        <w:ind w:left="-284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D0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совершеннолетний посетитель</w:t>
      </w: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игровой комнаты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администрация гостевого дома </w:t>
      </w: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за собой право оказать ребенку первую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обязательно связаться с родителями/сопрово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ждающими по мобильному телефону решение о вызове скорой помощи принимает родитель</w:t>
      </w:r>
      <w:r w:rsidR="00D0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сопровождающий) ребенка</w:t>
      </w:r>
      <w:r w:rsidR="00D0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DD9" w:rsidRPr="00D05DD9" w:rsidRDefault="00D05DD9" w:rsidP="00D05DD9">
      <w:pPr>
        <w:pStyle w:val="a5"/>
        <w:numPr>
          <w:ilvl w:val="0"/>
          <w:numId w:val="5"/>
        </w:numPr>
        <w:spacing w:before="100" w:beforeAutospacing="1" w:after="100" w:afterAutospacing="1" w:line="300" w:lineRule="atLeast"/>
        <w:ind w:left="-284" w:firstLine="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гостевого дома «Добрый Бобр» </w:t>
      </w:r>
      <w:r w:rsidRPr="00D05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 ответственности за несчастные случаи, возникшие в результате</w:t>
      </w:r>
      <w:r w:rsidRPr="00D05DD9">
        <w:rPr>
          <w:rFonts w:ascii="Verdana" w:eastAsia="Times New Roman" w:hAnsi="Verdana" w:cs="Times New Roman"/>
          <w:color w:val="413E3E"/>
          <w:sz w:val="21"/>
          <w:szCs w:val="21"/>
          <w:lang w:eastAsia="ru-RU"/>
        </w:rPr>
        <w:t xml:space="preserve"> </w:t>
      </w:r>
      <w:r w:rsidRPr="00D05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посетителями настоящих правил.</w:t>
      </w:r>
    </w:p>
    <w:p w:rsidR="008939C4" w:rsidRPr="00C43B98" w:rsidRDefault="008939C4" w:rsidP="00C43B9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39C4" w:rsidRPr="00C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7F0D"/>
    <w:multiLevelType w:val="hybridMultilevel"/>
    <w:tmpl w:val="514403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213F94"/>
    <w:multiLevelType w:val="multilevel"/>
    <w:tmpl w:val="87CC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92664"/>
    <w:multiLevelType w:val="hybridMultilevel"/>
    <w:tmpl w:val="08F27A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1A631CE"/>
    <w:multiLevelType w:val="hybridMultilevel"/>
    <w:tmpl w:val="F62CA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3705E5B"/>
    <w:multiLevelType w:val="hybridMultilevel"/>
    <w:tmpl w:val="52F60DB8"/>
    <w:lvl w:ilvl="0" w:tplc="0864352C">
      <w:start w:val="12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E"/>
    <w:rsid w:val="007E113E"/>
    <w:rsid w:val="008302A8"/>
    <w:rsid w:val="008939C4"/>
    <w:rsid w:val="008A408C"/>
    <w:rsid w:val="00C43B98"/>
    <w:rsid w:val="00D05DD9"/>
    <w:rsid w:val="00D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04DB-41EE-419D-88B8-E3E4D0B1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13E"/>
    <w:rPr>
      <w:b/>
      <w:bCs/>
    </w:rPr>
  </w:style>
  <w:style w:type="paragraph" w:styleId="a5">
    <w:name w:val="List Paragraph"/>
    <w:basedOn w:val="a"/>
    <w:uiPriority w:val="34"/>
    <w:qFormat/>
    <w:rsid w:val="00D0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2021-03-31T08:55:00Z</dcterms:created>
  <dcterms:modified xsi:type="dcterms:W3CDTF">2021-03-31T08:55:00Z</dcterms:modified>
</cp:coreProperties>
</file>